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61C0" w14:textId="41392786" w:rsidR="00EA2A46" w:rsidRDefault="00EA2A46"/>
    <w:p w14:paraId="48AE0E0E" w14:textId="77777777" w:rsidR="005577BD" w:rsidRDefault="005577BD"/>
    <w:p w14:paraId="38EE376E" w14:textId="7E7AD43E" w:rsidR="005577BD" w:rsidRDefault="005577BD" w:rsidP="005577BD">
      <w:pPr>
        <w:spacing w:before="13" w:line="257" w:lineRule="exact"/>
        <w:jc w:val="center"/>
        <w:textAlignment w:val="baseline"/>
        <w:rPr>
          <w:rFonts w:ascii="Arial" w:eastAsia="Arial" w:hAnsi="Arial"/>
          <w:color w:val="000000"/>
          <w:lang w:val="fr-FR"/>
        </w:rPr>
      </w:pPr>
    </w:p>
    <w:p w14:paraId="492D461C" w14:textId="77777777" w:rsidR="00114052" w:rsidRDefault="00114052" w:rsidP="005577BD">
      <w:pPr>
        <w:spacing w:before="13" w:line="257" w:lineRule="exact"/>
        <w:jc w:val="center"/>
        <w:textAlignment w:val="baseline"/>
        <w:rPr>
          <w:rFonts w:ascii="Arial" w:eastAsia="Arial" w:hAnsi="Arial"/>
          <w:color w:val="000000"/>
          <w:lang w:val="fr-FR"/>
        </w:rPr>
      </w:pPr>
    </w:p>
    <w:p w14:paraId="69D4A9AE" w14:textId="77777777" w:rsidR="00114052" w:rsidRPr="00114052" w:rsidRDefault="00114052" w:rsidP="001140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4320"/>
        </w:tabs>
        <w:autoSpaceDE w:val="0"/>
        <w:autoSpaceDN w:val="0"/>
        <w:adjustRightInd w:val="0"/>
        <w:jc w:val="center"/>
        <w:outlineLvl w:val="5"/>
        <w:rPr>
          <w:rFonts w:ascii="Arial" w:eastAsia="Times New Roman" w:hAnsi="Arial" w:cs="Arial"/>
          <w:b/>
          <w:sz w:val="32"/>
          <w:szCs w:val="32"/>
          <w:lang w:val="fr-FR" w:eastAsia="fr-FR"/>
        </w:rPr>
      </w:pPr>
      <w:r w:rsidRPr="00114052">
        <w:rPr>
          <w:rFonts w:ascii="Arial" w:eastAsia="Times New Roman" w:hAnsi="Arial" w:cs="Arial"/>
          <w:b/>
          <w:sz w:val="32"/>
          <w:szCs w:val="32"/>
          <w:lang w:val="fr-FR" w:eastAsia="fr-FR"/>
        </w:rPr>
        <w:t>POUVOIR</w:t>
      </w:r>
    </w:p>
    <w:p w14:paraId="1E7E683B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Arial" w:eastAsia="Times" w:hAnsi="Arial" w:cs="Arial"/>
          <w:lang w:val="fr-FR" w:eastAsia="fr-FR"/>
        </w:rPr>
      </w:pPr>
    </w:p>
    <w:p w14:paraId="7271681C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 xml:space="preserve">Je soussigné(e) </w:t>
      </w:r>
      <w:r w:rsidRPr="00114052">
        <w:rPr>
          <w:rFonts w:ascii="Calibri" w:eastAsia="Times" w:hAnsi="Calibri" w:cs="Calibri"/>
          <w:sz w:val="18"/>
          <w:lang w:val="fr-FR" w:eastAsia="fr-FR"/>
        </w:rPr>
        <w:t>(Nom, Prénom) </w:t>
      </w:r>
      <w:r w:rsidRPr="00114052">
        <w:rPr>
          <w:rFonts w:ascii="Calibri" w:eastAsia="Times" w:hAnsi="Calibri" w:cs="Calibri"/>
          <w:lang w:val="fr-FR" w:eastAsia="fr-FR"/>
        </w:rPr>
        <w:t>: ………………………………………………………………………………</w:t>
      </w:r>
    </w:p>
    <w:p w14:paraId="03B401B9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2BB2B9F3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Agissant en qualité de (</w:t>
      </w:r>
      <w:r w:rsidRPr="00114052">
        <w:rPr>
          <w:rFonts w:ascii="Calibri" w:eastAsia="Times" w:hAnsi="Calibri" w:cs="Calibri"/>
          <w:sz w:val="18"/>
          <w:szCs w:val="18"/>
          <w:lang w:val="fr-FR" w:eastAsia="fr-FR"/>
        </w:rPr>
        <w:t>Fonction, Entité</w:t>
      </w:r>
      <w:r w:rsidRPr="00114052">
        <w:rPr>
          <w:rFonts w:ascii="Calibri" w:eastAsia="Times" w:hAnsi="Calibri" w:cs="Calibri"/>
          <w:sz w:val="18"/>
          <w:lang w:val="fr-FR" w:eastAsia="fr-FR"/>
        </w:rPr>
        <w:t>)</w:t>
      </w:r>
      <w:r w:rsidRPr="00114052">
        <w:rPr>
          <w:rFonts w:ascii="Calibri" w:eastAsia="Times" w:hAnsi="Calibri" w:cs="Calibri"/>
          <w:lang w:val="fr-FR" w:eastAsia="fr-FR"/>
        </w:rPr>
        <w:t> : …………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.…………………………………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</w:t>
      </w:r>
    </w:p>
    <w:p w14:paraId="02946B69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12E93D3D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* Donne pouvoir à </w:t>
      </w:r>
      <w:r w:rsidRPr="00114052">
        <w:rPr>
          <w:rFonts w:ascii="Calibri" w:eastAsia="Times" w:hAnsi="Calibri" w:cs="Calibri"/>
          <w:sz w:val="20"/>
          <w:lang w:val="fr-FR" w:eastAsia="fr-FR"/>
        </w:rPr>
        <w:t xml:space="preserve">(Nom, Prénom, Entité) </w:t>
      </w:r>
      <w:r w:rsidRPr="00114052">
        <w:rPr>
          <w:rFonts w:ascii="Calibri" w:eastAsia="Times" w:hAnsi="Calibri" w:cs="Calibri"/>
          <w:lang w:val="fr-FR" w:eastAsia="fr-FR"/>
        </w:rPr>
        <w:t>: ……………………………………………………………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</w:t>
      </w:r>
    </w:p>
    <w:p w14:paraId="18DF1971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41DFCB15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…………………………………………………………………………………………………………………..</w:t>
      </w:r>
    </w:p>
    <w:p w14:paraId="417EC5F6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377D4655" w14:textId="506EAFC1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both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 xml:space="preserve">Pour me représenter </w:t>
      </w:r>
      <w:r w:rsidR="00C62A22">
        <w:rPr>
          <w:rFonts w:ascii="Calibri" w:eastAsia="Times" w:hAnsi="Calibri" w:cs="Calibri"/>
          <w:lang w:val="fr-FR" w:eastAsia="fr-FR"/>
        </w:rPr>
        <w:t xml:space="preserve">à l’assemblée générale ordinaire </w:t>
      </w:r>
      <w:r w:rsidR="0058577B">
        <w:rPr>
          <w:rFonts w:ascii="Calibri" w:eastAsia="Times" w:hAnsi="Calibri" w:cs="Calibri"/>
          <w:lang w:val="fr-FR" w:eastAsia="fr-FR"/>
        </w:rPr>
        <w:t>annuelle</w:t>
      </w:r>
      <w:r w:rsidRPr="00114052">
        <w:rPr>
          <w:rFonts w:ascii="Calibri" w:eastAsia="Times" w:hAnsi="Calibri" w:cs="Calibri"/>
          <w:lang w:val="fr-FR" w:eastAsia="fr-FR"/>
        </w:rPr>
        <w:t xml:space="preserve"> de Lyonbiopôle convoqué</w:t>
      </w:r>
      <w:r w:rsidR="0058577B">
        <w:rPr>
          <w:rFonts w:ascii="Calibri" w:eastAsia="Times" w:hAnsi="Calibri" w:cs="Calibri"/>
          <w:lang w:val="fr-FR" w:eastAsia="fr-FR"/>
        </w:rPr>
        <w:t>e</w:t>
      </w:r>
      <w:r w:rsidRPr="00114052">
        <w:rPr>
          <w:rFonts w:ascii="Calibri" w:eastAsia="Times" w:hAnsi="Calibri" w:cs="Calibri"/>
          <w:lang w:val="fr-FR" w:eastAsia="fr-FR"/>
        </w:rPr>
        <w:t xml:space="preserve"> pour</w:t>
      </w:r>
    </w:p>
    <w:p w14:paraId="5C000E28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b/>
          <w:u w:val="single"/>
          <w:lang w:val="fr-FR" w:eastAsia="fr-FR"/>
        </w:rPr>
      </w:pPr>
    </w:p>
    <w:p w14:paraId="092C0839" w14:textId="7FDF61BF" w:rsidR="00114052" w:rsidRDefault="00C62A2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b/>
          <w:u w:val="single"/>
          <w:lang w:val="fr-FR" w:eastAsia="fr-FR"/>
        </w:rPr>
      </w:pPr>
      <w:r>
        <w:rPr>
          <w:rFonts w:ascii="Calibri" w:eastAsia="Times" w:hAnsi="Calibri" w:cs="Calibri"/>
          <w:b/>
          <w:u w:val="single"/>
          <w:lang w:val="fr-FR" w:eastAsia="fr-FR"/>
        </w:rPr>
        <w:t xml:space="preserve">Le </w:t>
      </w:r>
      <w:r w:rsidR="006F15E1">
        <w:rPr>
          <w:rFonts w:ascii="Calibri" w:eastAsia="Times" w:hAnsi="Calibri" w:cs="Calibri"/>
          <w:b/>
          <w:u w:val="single"/>
          <w:lang w:val="fr-FR" w:eastAsia="fr-FR"/>
        </w:rPr>
        <w:t>5</w:t>
      </w:r>
      <w:r w:rsidR="0058577B">
        <w:rPr>
          <w:rFonts w:ascii="Calibri" w:eastAsia="Times" w:hAnsi="Calibri" w:cs="Calibri"/>
          <w:b/>
          <w:u w:val="single"/>
          <w:lang w:val="fr-FR" w:eastAsia="fr-FR"/>
        </w:rPr>
        <w:t xml:space="preserve"> juin 202</w:t>
      </w:r>
      <w:r w:rsidR="006F15E1">
        <w:rPr>
          <w:rFonts w:ascii="Calibri" w:eastAsia="Times" w:hAnsi="Calibri" w:cs="Calibri"/>
          <w:b/>
          <w:u w:val="single"/>
          <w:lang w:val="fr-FR" w:eastAsia="fr-FR"/>
        </w:rPr>
        <w:t>5</w:t>
      </w:r>
      <w:r w:rsidR="00114052" w:rsidRPr="00114052">
        <w:rPr>
          <w:rFonts w:ascii="Calibri" w:eastAsia="Times" w:hAnsi="Calibri" w:cs="Calibri"/>
          <w:b/>
          <w:u w:val="single"/>
          <w:lang w:val="fr-FR" w:eastAsia="fr-FR"/>
        </w:rPr>
        <w:t xml:space="preserve"> à 16</w:t>
      </w:r>
      <w:r w:rsidR="001E5B28">
        <w:rPr>
          <w:rFonts w:ascii="Calibri" w:eastAsia="Times" w:hAnsi="Calibri" w:cs="Calibri"/>
          <w:b/>
          <w:u w:val="single"/>
          <w:lang w:val="fr-FR" w:eastAsia="fr-FR"/>
        </w:rPr>
        <w:t>h</w:t>
      </w:r>
      <w:r w:rsidR="009B68C0">
        <w:rPr>
          <w:rFonts w:ascii="Calibri" w:eastAsia="Times" w:hAnsi="Calibri" w:cs="Calibri"/>
          <w:b/>
          <w:u w:val="single"/>
          <w:lang w:val="fr-FR" w:eastAsia="fr-FR"/>
        </w:rPr>
        <w:t>00</w:t>
      </w:r>
      <w:r w:rsidR="00114052" w:rsidRPr="00114052">
        <w:rPr>
          <w:rFonts w:ascii="Calibri" w:eastAsia="Times" w:hAnsi="Calibri" w:cs="Calibri"/>
          <w:b/>
          <w:u w:val="single"/>
          <w:lang w:val="fr-FR" w:eastAsia="fr-FR"/>
        </w:rPr>
        <w:t xml:space="preserve"> </w:t>
      </w:r>
    </w:p>
    <w:p w14:paraId="7D095118" w14:textId="5185CE4D" w:rsidR="0058577B" w:rsidRDefault="0058577B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b/>
          <w:u w:val="single"/>
          <w:lang w:val="fr-FR" w:eastAsia="fr-FR"/>
        </w:rPr>
      </w:pPr>
      <w:r>
        <w:rPr>
          <w:rFonts w:ascii="Calibri" w:eastAsia="Times" w:hAnsi="Calibri" w:cs="Calibri"/>
          <w:b/>
          <w:u w:val="single"/>
          <w:lang w:val="fr-FR" w:eastAsia="fr-FR"/>
        </w:rPr>
        <w:t xml:space="preserve">Dans les locaux </w:t>
      </w:r>
      <w:r w:rsidR="006F15E1">
        <w:rPr>
          <w:rFonts w:ascii="Calibri" w:eastAsia="Times" w:hAnsi="Calibri" w:cs="Calibri"/>
          <w:b/>
          <w:u w:val="single"/>
          <w:lang w:val="fr-FR" w:eastAsia="fr-FR"/>
        </w:rPr>
        <w:t>du Centre International de Recherche sur le Cancer (CIRC)</w:t>
      </w:r>
    </w:p>
    <w:p w14:paraId="7C107C76" w14:textId="7260F727" w:rsidR="0058577B" w:rsidRPr="00114052" w:rsidRDefault="006F15E1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lang w:val="fr-FR" w:eastAsia="fr-FR"/>
        </w:rPr>
      </w:pPr>
      <w:r>
        <w:rPr>
          <w:rFonts w:ascii="Calibri" w:eastAsia="Times" w:hAnsi="Calibri" w:cs="Calibri"/>
          <w:b/>
          <w:u w:val="single"/>
          <w:lang w:val="fr-FR" w:eastAsia="fr-FR"/>
        </w:rPr>
        <w:t>25 avenue Tony Garnier</w:t>
      </w:r>
      <w:r w:rsidR="0058577B">
        <w:rPr>
          <w:rFonts w:ascii="Calibri" w:eastAsia="Times" w:hAnsi="Calibri" w:cs="Calibri"/>
          <w:b/>
          <w:u w:val="single"/>
          <w:lang w:val="fr-FR" w:eastAsia="fr-FR"/>
        </w:rPr>
        <w:t xml:space="preserve"> – 6900</w:t>
      </w:r>
      <w:r>
        <w:rPr>
          <w:rFonts w:ascii="Calibri" w:eastAsia="Times" w:hAnsi="Calibri" w:cs="Calibri"/>
          <w:b/>
          <w:u w:val="single"/>
          <w:lang w:val="fr-FR" w:eastAsia="fr-FR"/>
        </w:rPr>
        <w:t>7</w:t>
      </w:r>
      <w:r w:rsidR="0058577B">
        <w:rPr>
          <w:rFonts w:ascii="Calibri" w:eastAsia="Times" w:hAnsi="Calibri" w:cs="Calibri"/>
          <w:b/>
          <w:u w:val="single"/>
          <w:lang w:val="fr-FR" w:eastAsia="fr-FR"/>
        </w:rPr>
        <w:t xml:space="preserve"> Lyon</w:t>
      </w:r>
    </w:p>
    <w:p w14:paraId="79443790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Calibri" w:eastAsia="Times" w:hAnsi="Calibri" w:cs="Calibri"/>
          <w:lang w:val="fr-FR" w:eastAsia="fr-FR"/>
        </w:rPr>
      </w:pPr>
    </w:p>
    <w:p w14:paraId="4081E9B8" w14:textId="77777777" w:rsidR="00C62A22" w:rsidRPr="00C62A22" w:rsidRDefault="00C62A22" w:rsidP="00C62A2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08B8809A" w14:textId="37B5D6E5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Rapport d’activité et rapport financier sur la situation et les comptes de l’Association au 31 décembre 2024</w:t>
      </w:r>
      <w:r w:rsidR="009B68C0">
        <w:rPr>
          <w:rFonts w:ascii="Calibri" w:eastAsia="Times" w:hAnsi="Calibri" w:cs="Calibri"/>
          <w:lang w:val="fr-FR" w:eastAsia="fr-FR"/>
        </w:rPr>
        <w:t>,</w:t>
      </w:r>
    </w:p>
    <w:p w14:paraId="292A3E35" w14:textId="77777777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Rapport du Commissaire aux Comptes sur les comptes annuels,</w:t>
      </w:r>
    </w:p>
    <w:p w14:paraId="54A13BD0" w14:textId="77777777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Approbation des comptes et quitus au Président et au Directeur Général,</w:t>
      </w:r>
    </w:p>
    <w:p w14:paraId="48807C1E" w14:textId="77777777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Affectation du résultat de l’exercice,</w:t>
      </w:r>
    </w:p>
    <w:p w14:paraId="042677C6" w14:textId="77777777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Lecture et approbation du rapport spécial du commissaire aux comptes,</w:t>
      </w:r>
    </w:p>
    <w:p w14:paraId="52CD977B" w14:textId="597A8722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Feuille de route 2025/2026 : diagnostic et évolution du pôle de compétitivité, démarche d’actualisation du projet stratégique de l’association</w:t>
      </w:r>
      <w:r w:rsidR="009B68C0">
        <w:rPr>
          <w:rFonts w:ascii="Calibri" w:eastAsia="Times" w:hAnsi="Calibri" w:cs="Calibri"/>
          <w:lang w:val="fr-FR" w:eastAsia="fr-FR"/>
        </w:rPr>
        <w:t>,</w:t>
      </w:r>
    </w:p>
    <w:p w14:paraId="34393E7F" w14:textId="77777777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>Fixation du montant des cotisations et contributions pour 2026,</w:t>
      </w:r>
    </w:p>
    <w:p w14:paraId="131F6ECC" w14:textId="77777777" w:rsidR="006F15E1" w:rsidRPr="006F15E1" w:rsidRDefault="006F15E1" w:rsidP="006F15E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6F15E1">
        <w:rPr>
          <w:rFonts w:ascii="Calibri" w:eastAsia="Times" w:hAnsi="Calibri" w:cs="Calibri"/>
          <w:lang w:val="fr-FR" w:eastAsia="fr-FR"/>
        </w:rPr>
        <w:t xml:space="preserve">Pouvoir pour les formalités. </w:t>
      </w:r>
    </w:p>
    <w:p w14:paraId="5355B45A" w14:textId="0B6D7496" w:rsid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280E719F" w14:textId="77777777" w:rsidR="0058577B" w:rsidRDefault="0058577B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064665B9" w14:textId="77777777" w:rsidR="00C62A22" w:rsidRPr="00C62A22" w:rsidRDefault="00C62A22" w:rsidP="00C62A2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  <w:r w:rsidRPr="00C62A22">
        <w:rPr>
          <w:rFonts w:ascii="Calibri" w:eastAsia="Times" w:hAnsi="Calibri" w:cs="Calibri"/>
          <w:lang w:val="fr-FR" w:eastAsia="fr-FR"/>
        </w:rPr>
        <w:t xml:space="preserve">En conséquence, assister à cette assemblée et à toute autre assemblée qui, par suite de défaut de quorum, serait ultérieurement convoquée avec le même ordre du jour, signer la feuille de présence, les procès-verbaux et toutes autres pièces, prendre part à toutes délibérations et émettre tous </w:t>
      </w:r>
      <w:proofErr w:type="gramStart"/>
      <w:r w:rsidRPr="00C62A22">
        <w:rPr>
          <w:rFonts w:ascii="Calibri" w:eastAsia="Times" w:hAnsi="Calibri" w:cs="Calibri"/>
          <w:lang w:val="fr-FR" w:eastAsia="fr-FR"/>
        </w:rPr>
        <w:t>votes</w:t>
      </w:r>
      <w:proofErr w:type="gramEnd"/>
      <w:r w:rsidRPr="00C62A22">
        <w:rPr>
          <w:rFonts w:ascii="Calibri" w:eastAsia="Times" w:hAnsi="Calibri" w:cs="Calibri"/>
          <w:lang w:val="fr-FR" w:eastAsia="fr-FR"/>
        </w:rPr>
        <w:t xml:space="preserve"> sur les questions à l'ordre du jour. </w:t>
      </w:r>
    </w:p>
    <w:p w14:paraId="011E6647" w14:textId="77777777" w:rsidR="00C62A22" w:rsidRPr="00114052" w:rsidRDefault="00C62A2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4BA8BA5C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Le</w:t>
      </w:r>
    </w:p>
    <w:p w14:paraId="23023B08" w14:textId="68DAD93C" w:rsid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rPr>
          <w:rFonts w:ascii="Calibri" w:eastAsia="Times" w:hAnsi="Calibri" w:cs="Calibri"/>
          <w:sz w:val="20"/>
          <w:szCs w:val="20"/>
          <w:lang w:val="fr-FR" w:eastAsia="fr-FR"/>
        </w:rPr>
      </w:pPr>
    </w:p>
    <w:p w14:paraId="2ECCD3C0" w14:textId="77777777" w:rsidR="00F819B5" w:rsidRPr="00114052" w:rsidRDefault="00F819B5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rPr>
          <w:rFonts w:ascii="Calibri" w:eastAsia="Times" w:hAnsi="Calibri" w:cs="Calibri"/>
          <w:sz w:val="20"/>
          <w:szCs w:val="20"/>
          <w:lang w:val="fr-FR" w:eastAsia="fr-FR"/>
        </w:rPr>
      </w:pPr>
    </w:p>
    <w:p w14:paraId="2B0DAF10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b/>
          <w:u w:val="single"/>
          <w:lang w:val="fr-FR" w:eastAsia="fr-FR"/>
        </w:rPr>
      </w:pPr>
      <w:r w:rsidRPr="00114052">
        <w:rPr>
          <w:rFonts w:ascii="Calibri" w:eastAsia="Times" w:hAnsi="Calibri" w:cs="Calibri"/>
          <w:b/>
          <w:u w:val="single"/>
          <w:lang w:val="fr-FR" w:eastAsia="fr-FR"/>
        </w:rPr>
        <w:t>Signature</w:t>
      </w:r>
    </w:p>
    <w:p w14:paraId="4701BD86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sz w:val="20"/>
          <w:szCs w:val="20"/>
          <w:lang w:val="fr-FR" w:eastAsia="fr-FR"/>
        </w:rPr>
      </w:pPr>
    </w:p>
    <w:p w14:paraId="252ECB5F" w14:textId="77777777" w:rsidR="0058577B" w:rsidRDefault="0058577B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26C70970" w14:textId="77777777" w:rsidR="0058577B" w:rsidRDefault="0058577B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71610B50" w14:textId="77777777" w:rsidR="0058577B" w:rsidRPr="00114052" w:rsidRDefault="0058577B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775D77AE" w14:textId="77777777" w:rsidR="00114052" w:rsidRPr="00114052" w:rsidRDefault="00114052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57C53BFB" w14:textId="5A579226" w:rsidR="00114052" w:rsidRPr="00114052" w:rsidRDefault="00114052" w:rsidP="00114052">
      <w:pPr>
        <w:spacing w:before="120"/>
        <w:jc w:val="both"/>
        <w:rPr>
          <w:rFonts w:ascii="Book Antiqua" w:eastAsia="Times" w:hAnsi="Book Antiqua"/>
          <w:sz w:val="16"/>
          <w:szCs w:val="16"/>
          <w:lang w:val="fr-FR" w:eastAsia="fr-FR"/>
        </w:rPr>
      </w:pPr>
      <w:r w:rsidRPr="00114052">
        <w:rPr>
          <w:rFonts w:eastAsia="Times"/>
          <w:b/>
          <w:i/>
          <w:sz w:val="16"/>
          <w:szCs w:val="16"/>
          <w:lang w:val="fr-FR" w:eastAsia="fr-FR"/>
        </w:rPr>
        <w:t xml:space="preserve">* </w:t>
      </w:r>
      <w:r w:rsidRPr="00114052">
        <w:rPr>
          <w:rFonts w:eastAsia="Times"/>
          <w:b/>
          <w:i/>
          <w:sz w:val="16"/>
          <w:szCs w:val="16"/>
          <w:u w:val="single"/>
          <w:lang w:val="fr-FR" w:eastAsia="fr-FR"/>
        </w:rPr>
        <w:t xml:space="preserve">A titre de rappel et, conformément aux dispositions de l’article 14.1.9 des statuts de Lyonbiopôle, </w:t>
      </w:r>
      <w:r w:rsidRPr="00114052">
        <w:rPr>
          <w:rFonts w:eastAsia="Times"/>
          <w:b/>
          <w:i/>
          <w:sz w:val="16"/>
          <w:szCs w:val="16"/>
          <w:lang w:val="fr-FR" w:eastAsia="fr-FR"/>
        </w:rPr>
        <w:t>« </w:t>
      </w:r>
      <w:r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 xml:space="preserve">Tout Membre empêché peut se faire représenter par un autre Membre de la même catégorie de Membres muni d'un pouvoir spécial à cet effet.  Chaque Membre peut détenir un nombre de </w:t>
      </w:r>
      <w:r w:rsidR="0058577B"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 xml:space="preserve">pouvoirs </w:t>
      </w:r>
      <w:r w:rsidR="00A84076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>il</w:t>
      </w:r>
      <w:r w:rsidR="0058577B"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>limité</w:t>
      </w:r>
      <w:r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>. Dans le cas où des pouvoirs en blanc sont retournés à l’Association, ils sont pris en compte dans le calcul des votes et affecté au choix du Président, à l’un quelconque des Membres présent et acceptant. »</w:t>
      </w:r>
    </w:p>
    <w:p w14:paraId="377826AB" w14:textId="77777777" w:rsidR="005577BD" w:rsidRDefault="005577BD" w:rsidP="005577BD">
      <w:pPr>
        <w:spacing w:before="13" w:line="257" w:lineRule="exact"/>
        <w:jc w:val="center"/>
        <w:textAlignment w:val="baseline"/>
        <w:rPr>
          <w:rFonts w:ascii="Arial" w:eastAsia="Arial" w:hAnsi="Arial"/>
          <w:color w:val="000000"/>
          <w:lang w:val="fr-FR"/>
        </w:rPr>
      </w:pPr>
    </w:p>
    <w:sectPr w:rsidR="00557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309E" w14:textId="77777777" w:rsidR="005577BD" w:rsidRDefault="005577BD" w:rsidP="005577BD">
      <w:r>
        <w:separator/>
      </w:r>
    </w:p>
  </w:endnote>
  <w:endnote w:type="continuationSeparator" w:id="0">
    <w:p w14:paraId="7DFB674F" w14:textId="77777777" w:rsidR="005577BD" w:rsidRDefault="005577BD" w:rsidP="005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F63F" w14:textId="77777777" w:rsidR="008D334B" w:rsidRDefault="008D33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4AD7" w14:textId="706FE7BB" w:rsidR="00FD524E" w:rsidRDefault="00FD52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E9DE" w14:textId="77777777" w:rsidR="008D334B" w:rsidRDefault="008D33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0ECC" w14:textId="77777777" w:rsidR="005577BD" w:rsidRDefault="005577BD" w:rsidP="005577BD">
      <w:r>
        <w:separator/>
      </w:r>
    </w:p>
  </w:footnote>
  <w:footnote w:type="continuationSeparator" w:id="0">
    <w:p w14:paraId="662149F2" w14:textId="77777777" w:rsidR="005577BD" w:rsidRDefault="005577BD" w:rsidP="0055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9353" w14:textId="77777777" w:rsidR="008D334B" w:rsidRDefault="008D33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2E43" w14:textId="62003037" w:rsidR="005577BD" w:rsidRDefault="005577B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3BD49" wp14:editId="6452E745">
          <wp:simplePos x="0" y="0"/>
          <wp:positionH relativeFrom="column">
            <wp:posOffset>-614680</wp:posOffset>
          </wp:positionH>
          <wp:positionV relativeFrom="paragraph">
            <wp:posOffset>-335280</wp:posOffset>
          </wp:positionV>
          <wp:extent cx="2477135" cy="1390650"/>
          <wp:effectExtent l="0" t="0" r="0" b="0"/>
          <wp:wrapTight wrapText="bothSides">
            <wp:wrapPolygon edited="0">
              <wp:start x="0" y="0"/>
              <wp:lineTo x="0" y="21304"/>
              <wp:lineTo x="21428" y="21304"/>
              <wp:lineTo x="2142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1790" w14:textId="77777777" w:rsidR="008D334B" w:rsidRDefault="008D33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3185"/>
    <w:multiLevelType w:val="hybridMultilevel"/>
    <w:tmpl w:val="9510F1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51CE"/>
    <w:multiLevelType w:val="hybridMultilevel"/>
    <w:tmpl w:val="ECE6F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3B22"/>
    <w:multiLevelType w:val="multilevel"/>
    <w:tmpl w:val="90B85E7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2542596">
    <w:abstractNumId w:val="2"/>
  </w:num>
  <w:num w:numId="2" w16cid:durableId="2018580449">
    <w:abstractNumId w:val="0"/>
  </w:num>
  <w:num w:numId="3" w16cid:durableId="361132090">
    <w:abstractNumId w:val="1"/>
  </w:num>
  <w:num w:numId="4" w16cid:durableId="1846096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BD"/>
    <w:rsid w:val="0005745B"/>
    <w:rsid w:val="00061477"/>
    <w:rsid w:val="00080466"/>
    <w:rsid w:val="00114052"/>
    <w:rsid w:val="001E5B28"/>
    <w:rsid w:val="00224EDF"/>
    <w:rsid w:val="002E5BC3"/>
    <w:rsid w:val="005577BD"/>
    <w:rsid w:val="0058577B"/>
    <w:rsid w:val="005E15EF"/>
    <w:rsid w:val="006F15E1"/>
    <w:rsid w:val="00712EEE"/>
    <w:rsid w:val="00763C80"/>
    <w:rsid w:val="007B159B"/>
    <w:rsid w:val="008150A2"/>
    <w:rsid w:val="008D334B"/>
    <w:rsid w:val="009B68C0"/>
    <w:rsid w:val="009E1719"/>
    <w:rsid w:val="00A13ABC"/>
    <w:rsid w:val="00A80A6E"/>
    <w:rsid w:val="00A84076"/>
    <w:rsid w:val="00A924D0"/>
    <w:rsid w:val="00A95CC4"/>
    <w:rsid w:val="00BA5374"/>
    <w:rsid w:val="00BC0EC3"/>
    <w:rsid w:val="00C62A22"/>
    <w:rsid w:val="00C67A55"/>
    <w:rsid w:val="00CD404C"/>
    <w:rsid w:val="00D61BBB"/>
    <w:rsid w:val="00EA2A46"/>
    <w:rsid w:val="00F06BAF"/>
    <w:rsid w:val="00F50101"/>
    <w:rsid w:val="00F819B5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88DE20"/>
  <w15:chartTrackingRefBased/>
  <w15:docId w15:val="{C22CEA1F-ED60-4529-8536-44B746C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BD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77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77BD"/>
    <w:rPr>
      <w:rFonts w:ascii="Times New Roman" w:eastAsia="PMingLiU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577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77BD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LYON!2849102.1</documentid>
  <senderid>JEAN-THOMAS.HEINTZ@CMS-FL.COM</senderid>
  <senderemail>JEAN-THOMAS.HEINTZ@CMS-FL.COM</senderemail>
  <lastmodified>2025-05-15T17:01:00.0000000+02:00</lastmodified>
  <database>LYON</database>
</properties>
</file>

<file path=customXml/itemProps1.xml><?xml version="1.0" encoding="utf-8"?>
<ds:datastoreItem xmlns:ds="http://schemas.openxmlformats.org/officeDocument/2006/customXml" ds:itemID="{76DFAD82-B1BF-4F89-8415-6C19528106C3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CHRISTIN</dc:creator>
  <cp:keywords/>
  <dc:description/>
  <cp:lastModifiedBy>Kévin ROMANI</cp:lastModifiedBy>
  <cp:revision>2</cp:revision>
  <cp:lastPrinted>2021-11-22T18:06:00Z</cp:lastPrinted>
  <dcterms:created xsi:type="dcterms:W3CDTF">2025-05-16T07:08:00Z</dcterms:created>
  <dcterms:modified xsi:type="dcterms:W3CDTF">2025-05-16T07:08:00Z</dcterms:modified>
</cp:coreProperties>
</file>